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50E7D87D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92282C">
        <w:t>osob</w:t>
      </w:r>
      <w:r w:rsidR="00D90157">
        <w:t>ám</w:t>
      </w:r>
      <w:r w:rsidR="0092282C">
        <w:t xml:space="preserve"> </w:t>
      </w:r>
      <w:r w:rsidR="00D90157">
        <w:t>- držitelům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25F81685" w14:textId="77777777" w:rsidR="00C575AA" w:rsidRDefault="00C575AA" w:rsidP="00C575AA">
      <w:r>
        <w:rPr>
          <w:u w:val="single"/>
        </w:rPr>
        <w:t>Název veřejné zakázky:</w:t>
      </w:r>
      <w:r>
        <w:t xml:space="preserve"> KoPÚ Mnichov u Lučního Chvojna</w:t>
      </w:r>
    </w:p>
    <w:p w14:paraId="3984AF4E" w14:textId="77777777" w:rsidR="00C575AA" w:rsidRDefault="00C575AA" w:rsidP="00C575AA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 </w:t>
      </w:r>
    </w:p>
    <w:p w14:paraId="6DAD5B12" w14:textId="77777777" w:rsidR="00BE6CC4" w:rsidRDefault="00BE6CC4" w:rsidP="007A0155">
      <w:pPr>
        <w:rPr>
          <w:u w:val="single"/>
        </w:rPr>
      </w:pPr>
    </w:p>
    <w:p w14:paraId="619B1287" w14:textId="5DFDD3A5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9BEEADD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6017AB" w:rsidRPr="00D90157">
        <w:rPr>
          <w:rFonts w:cs="Arial"/>
          <w:szCs w:val="22"/>
          <w:u w:val="single"/>
        </w:rPr>
        <w:t xml:space="preserve">návrh pozemkových úprav nebudou vypracovávat nebo se na jejich vypracovávání nebudou podílet a ověřovat výsledky vypracovaného návrhu pozemkových úprav držitelé úředního oprávnění k projektování pozemkových úprav, kteří </w:t>
      </w:r>
      <w:r w:rsidR="006017AB" w:rsidRPr="00AD4D7E">
        <w:rPr>
          <w:rFonts w:cs="Arial"/>
          <w:szCs w:val="22"/>
          <w:u w:val="single"/>
        </w:rPr>
        <w:t xml:space="preserve">vlastní </w:t>
      </w:r>
      <w:r w:rsidR="00E013D8" w:rsidRPr="00AD4D7E">
        <w:rPr>
          <w:rFonts w:cs="Arial"/>
          <w:szCs w:val="22"/>
          <w:u w:val="single"/>
        </w:rPr>
        <w:t xml:space="preserve">sami nebo osoby jim blízké </w:t>
      </w:r>
      <w:r w:rsidR="006017AB" w:rsidRPr="00AD4D7E">
        <w:rPr>
          <w:rFonts w:cs="Arial"/>
          <w:szCs w:val="22"/>
          <w:u w:val="single"/>
        </w:rPr>
        <w:t>v katastrálních územích</w:t>
      </w:r>
      <w:bookmarkStart w:id="0" w:name="_Hlk85101061"/>
      <w:r w:rsidR="00D31845" w:rsidRPr="0078167C">
        <w:rPr>
          <w:rFonts w:cs="Arial"/>
          <w:szCs w:val="22"/>
          <w:u w:val="single"/>
        </w:rPr>
        <w:t xml:space="preserve">, </w:t>
      </w:r>
      <w:r w:rsidR="00DF1BB7" w:rsidRPr="0078167C">
        <w:rPr>
          <w:rFonts w:cs="Arial"/>
          <w:iCs/>
          <w:szCs w:val="22"/>
          <w:u w:val="single"/>
        </w:rPr>
        <w:t>nebo částech katastrálních území,</w:t>
      </w:r>
      <w:r w:rsidR="00DF1BB7" w:rsidRPr="00AD4D7E">
        <w:rPr>
          <w:rFonts w:cs="Arial"/>
          <w:iCs/>
          <w:szCs w:val="22"/>
        </w:rPr>
        <w:t xml:space="preserve"> </w:t>
      </w:r>
      <w:bookmarkEnd w:id="0"/>
      <w:r w:rsidR="00D31845">
        <w:rPr>
          <w:rFonts w:cs="Arial"/>
          <w:szCs w:val="22"/>
          <w:u w:val="single"/>
        </w:rPr>
        <w:t>která jsou předmětem veřejné zakázky,</w:t>
      </w:r>
      <w:r w:rsidR="00E013D8" w:rsidRPr="00D90157">
        <w:rPr>
          <w:rFonts w:cs="Arial"/>
          <w:szCs w:val="22"/>
          <w:u w:val="single"/>
        </w:rPr>
        <w:t xml:space="preserve"> nemovitost</w:t>
      </w:r>
      <w:r w:rsidR="00D31845">
        <w:rPr>
          <w:rFonts w:cs="Arial"/>
          <w:szCs w:val="22"/>
          <w:u w:val="single"/>
        </w:rPr>
        <w:t>/i</w:t>
      </w:r>
      <w:r w:rsidR="006017AB" w:rsidRPr="00D90157">
        <w:rPr>
          <w:rFonts w:cs="Arial"/>
          <w:szCs w:val="22"/>
          <w:u w:val="single"/>
        </w:rPr>
        <w:t>, která</w:t>
      </w:r>
      <w:r w:rsidR="00D31845">
        <w:rPr>
          <w:rFonts w:cs="Arial"/>
          <w:szCs w:val="22"/>
          <w:u w:val="single"/>
        </w:rPr>
        <w:t>/é</w:t>
      </w:r>
      <w:r w:rsidR="006017AB" w:rsidRPr="00D90157">
        <w:rPr>
          <w:rFonts w:cs="Arial"/>
          <w:szCs w:val="22"/>
          <w:u w:val="single"/>
        </w:rPr>
        <w:t xml:space="preserve"> </w:t>
      </w:r>
      <w:r w:rsidR="00D31845">
        <w:rPr>
          <w:rFonts w:cs="Arial"/>
          <w:szCs w:val="22"/>
          <w:u w:val="single"/>
        </w:rPr>
        <w:t>se nachází v předpokládaném obvodu</w:t>
      </w:r>
      <w:r w:rsidR="006017AB" w:rsidRPr="00D90157">
        <w:rPr>
          <w:rFonts w:cs="Arial"/>
          <w:szCs w:val="22"/>
          <w:u w:val="single"/>
        </w:rPr>
        <w:t xml:space="preserve"> pozemkových úprav</w:t>
      </w:r>
      <w:r w:rsidR="00D90157">
        <w:rPr>
          <w:rFonts w:cs="Arial"/>
          <w:szCs w:val="22"/>
          <w:u w:val="single"/>
        </w:rPr>
        <w:t>, t</w:t>
      </w:r>
      <w:r w:rsidR="00D90157">
        <w:t xml:space="preserve">j., aby držitelé úředního oprávnění jednali v souladu s § 18 odst. 15 písm. d) zákona </w:t>
      </w:r>
      <w:r w:rsidR="00D90157" w:rsidRPr="00ED6435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  <w:r w:rsidR="00D90157">
        <w:rPr>
          <w:rFonts w:cs="Arial"/>
          <w:szCs w:val="22"/>
        </w:rPr>
        <w:t>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4AE59C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9523A">
      <w:rPr>
        <w:rFonts w:cs="Arial"/>
        <w:b/>
        <w:szCs w:val="20"/>
      </w:rPr>
      <w:t>13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23A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CC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575AA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189</Words>
  <Characters>1309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8</cp:revision>
  <cp:lastPrinted>2021-10-05T09:27:00Z</cp:lastPrinted>
  <dcterms:created xsi:type="dcterms:W3CDTF">2021-10-12T08:10:00Z</dcterms:created>
  <dcterms:modified xsi:type="dcterms:W3CDTF">2022-05-16T05:33:00Z</dcterms:modified>
</cp:coreProperties>
</file>